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CC0D9" w14:textId="72767376" w:rsidR="005570E9" w:rsidRPr="0029548B" w:rsidRDefault="00476E43" w:rsidP="004814D6">
      <w:pPr>
        <w:jc w:val="right"/>
      </w:pPr>
      <w:r w:rsidRPr="00B01633">
        <w:rPr>
          <w:rFonts w:ascii="Tahoma" w:hAnsi="Tahoma" w:cs="Tahoma"/>
          <w:b/>
          <w:i/>
          <w:noProof/>
          <w:color w:val="FFFFFF" w:themeColor="background2"/>
          <w:szCs w:val="24"/>
        </w:rPr>
        <w:drawing>
          <wp:anchor distT="0" distB="0" distL="114300" distR="114300" simplePos="0" relativeHeight="251662336" behindDoc="1" locked="0" layoutInCell="1" allowOverlap="1" wp14:anchorId="1AD5C6FC" wp14:editId="45385DDE">
            <wp:simplePos x="0" y="0"/>
            <wp:positionH relativeFrom="page">
              <wp:align>left</wp:align>
            </wp:positionH>
            <wp:positionV relativeFrom="paragraph">
              <wp:posOffset>-916940</wp:posOffset>
            </wp:positionV>
            <wp:extent cx="7827264" cy="10131552"/>
            <wp:effectExtent l="0" t="0" r="2540" b="317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7264" cy="101315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F10F5" w14:textId="61F84049" w:rsidR="00EC7EF1" w:rsidRPr="0029548B" w:rsidRDefault="00EC7EF1" w:rsidP="000D2832">
      <w:pPr>
        <w:jc w:val="right"/>
        <w:rPr>
          <w:rFonts w:ascii="Tahoma" w:hAnsi="Tahoma" w:cs="Tahoma"/>
          <w:b/>
          <w:color w:val="4E5732"/>
          <w:sz w:val="28"/>
        </w:rPr>
      </w:pPr>
    </w:p>
    <w:p w14:paraId="3FFA75D3" w14:textId="24F882B9" w:rsidR="00EC7EF1" w:rsidRPr="0029548B" w:rsidRDefault="00EC7EF1" w:rsidP="000D2832">
      <w:pPr>
        <w:jc w:val="right"/>
        <w:rPr>
          <w:rFonts w:ascii="Tahoma" w:hAnsi="Tahoma" w:cs="Tahoma"/>
          <w:b/>
          <w:color w:val="4E5732"/>
          <w:sz w:val="28"/>
        </w:rPr>
      </w:pPr>
    </w:p>
    <w:p w14:paraId="1412B8FE" w14:textId="77777777" w:rsidR="00B01633" w:rsidRDefault="00B01633" w:rsidP="00365DD4">
      <w:pPr>
        <w:jc w:val="right"/>
        <w:rPr>
          <w:rFonts w:ascii="Tahoma" w:hAnsi="Tahoma" w:cs="Tahoma"/>
          <w:b/>
          <w:color w:val="FFFFFF" w:themeColor="background2"/>
          <w:sz w:val="40"/>
        </w:rPr>
      </w:pPr>
    </w:p>
    <w:p w14:paraId="4908D519" w14:textId="77777777" w:rsidR="00476E43" w:rsidRDefault="00476E43" w:rsidP="00365DD4">
      <w:pPr>
        <w:jc w:val="right"/>
        <w:rPr>
          <w:rFonts w:ascii="Tahoma" w:hAnsi="Tahoma" w:cs="Tahoma"/>
          <w:b/>
          <w:color w:val="FFFFFF" w:themeColor="background2"/>
          <w:sz w:val="40"/>
        </w:rPr>
      </w:pPr>
    </w:p>
    <w:p w14:paraId="2C8DA036" w14:textId="77777777" w:rsidR="00476E43" w:rsidRDefault="00476E43" w:rsidP="00365DD4">
      <w:pPr>
        <w:jc w:val="right"/>
        <w:rPr>
          <w:rFonts w:ascii="Tahoma" w:hAnsi="Tahoma" w:cs="Tahoma"/>
          <w:b/>
          <w:color w:val="FFFFFF" w:themeColor="background2"/>
          <w:sz w:val="40"/>
        </w:rPr>
      </w:pPr>
    </w:p>
    <w:p w14:paraId="7851017B" w14:textId="77777777" w:rsidR="00476E43" w:rsidRDefault="00476E43" w:rsidP="00365DD4">
      <w:pPr>
        <w:jc w:val="right"/>
        <w:rPr>
          <w:rFonts w:ascii="Tahoma" w:hAnsi="Tahoma" w:cs="Tahoma"/>
          <w:b/>
          <w:color w:val="FFFFFF" w:themeColor="background2"/>
          <w:sz w:val="40"/>
        </w:rPr>
      </w:pPr>
    </w:p>
    <w:p w14:paraId="25C5C3E2" w14:textId="77777777" w:rsidR="00476E43" w:rsidRDefault="00476E43" w:rsidP="00365DD4">
      <w:pPr>
        <w:jc w:val="right"/>
        <w:rPr>
          <w:rFonts w:ascii="Tahoma" w:hAnsi="Tahoma" w:cs="Tahoma"/>
          <w:b/>
          <w:color w:val="FFFFFF" w:themeColor="background2"/>
          <w:sz w:val="40"/>
        </w:rPr>
      </w:pPr>
    </w:p>
    <w:p w14:paraId="3F4B46F0" w14:textId="608E3541" w:rsidR="00476E43" w:rsidRDefault="006E5D3F" w:rsidP="00D036CA">
      <w:pPr>
        <w:jc w:val="right"/>
        <w:rPr>
          <w:rFonts w:ascii="Tahoma" w:hAnsi="Tahoma" w:cs="Tahoma"/>
          <w:b/>
          <w:color w:val="FFFFFF" w:themeColor="background2"/>
          <w:sz w:val="40"/>
        </w:rPr>
      </w:pPr>
      <w:r w:rsidRPr="00B01633">
        <w:rPr>
          <w:rFonts w:ascii="Tahoma" w:hAnsi="Tahoma" w:cs="Tahoma"/>
          <w:b/>
          <w:color w:val="FFFFFF" w:themeColor="background2"/>
          <w:sz w:val="40"/>
        </w:rPr>
        <w:t>Lesson Guide</w:t>
      </w:r>
    </w:p>
    <w:p w14:paraId="36368825" w14:textId="77777777" w:rsidR="00476E43" w:rsidRDefault="00476E43" w:rsidP="00D036CA">
      <w:pPr>
        <w:jc w:val="right"/>
        <w:rPr>
          <w:rFonts w:ascii="Tahoma" w:hAnsi="Tahoma" w:cs="Tahoma"/>
          <w:b/>
          <w:color w:val="FFFFFF" w:themeColor="background2"/>
          <w:sz w:val="40"/>
        </w:rPr>
      </w:pPr>
    </w:p>
    <w:p w14:paraId="26B03AB8" w14:textId="7FB7DB67" w:rsidR="001F70F5" w:rsidRDefault="001271AB" w:rsidP="002710FA">
      <w:pPr>
        <w:jc w:val="right"/>
        <w:rPr>
          <w:rFonts w:ascii="Tahoma" w:hAnsi="Tahoma" w:cs="Tahoma"/>
          <w:b/>
          <w:i/>
          <w:color w:val="324C84" w:themeColor="accent4" w:themeShade="80"/>
          <w:szCs w:val="24"/>
        </w:rPr>
      </w:pPr>
      <w:r w:rsidRPr="00B01633">
        <w:rPr>
          <w:noProof/>
          <w:color w:val="FFFFFF" w:themeColor="background2"/>
        </w:rPr>
        <w:drawing>
          <wp:anchor distT="0" distB="0" distL="114300" distR="114300" simplePos="0" relativeHeight="251659264" behindDoc="1" locked="1" layoutInCell="1" allowOverlap="1" wp14:anchorId="7D60EB87" wp14:editId="0A388AAA">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r w:rsidR="00716733" w:rsidRPr="00B01633">
        <w:rPr>
          <w:rFonts w:ascii="Tahoma" w:hAnsi="Tahoma" w:cs="Tahoma"/>
          <w:b/>
          <w:color w:val="FFFFFF" w:themeColor="background2"/>
          <w:sz w:val="40"/>
        </w:rPr>
        <w:t>Awards and Decorations</w:t>
      </w:r>
    </w:p>
    <w:p w14:paraId="514B2CEF" w14:textId="77777777" w:rsidR="00C71568" w:rsidRPr="003C27D4" w:rsidRDefault="00C71568" w:rsidP="00C71568">
      <w:pPr>
        <w:jc w:val="right"/>
        <w:rPr>
          <w:rFonts w:ascii="Tahoma" w:hAnsi="Tahoma" w:cs="Tahoma"/>
          <w:b/>
          <w:bCs/>
          <w:i/>
          <w:iCs/>
          <w:color w:val="FFFFFF" w:themeColor="background2"/>
        </w:rPr>
      </w:pPr>
      <w:r>
        <w:rPr>
          <w:rFonts w:ascii="Tahoma" w:hAnsi="Tahoma" w:cs="Tahoma"/>
          <w:b/>
          <w:bCs/>
          <w:i/>
          <w:iCs/>
          <w:color w:val="FFFFFF" w:themeColor="background2"/>
        </w:rPr>
        <w:t>14 April</w:t>
      </w:r>
      <w:r w:rsidRPr="3302C9BC">
        <w:rPr>
          <w:rFonts w:ascii="Tahoma" w:hAnsi="Tahoma" w:cs="Tahoma"/>
          <w:b/>
          <w:bCs/>
          <w:i/>
          <w:iCs/>
          <w:color w:val="FFFFFF" w:themeColor="background2"/>
        </w:rPr>
        <w:t xml:space="preserve"> 2025</w:t>
      </w:r>
    </w:p>
    <w:p w14:paraId="35BB230A" w14:textId="77777777" w:rsidR="005570E9" w:rsidRPr="00D036CA" w:rsidRDefault="005570E9" w:rsidP="003B1E67">
      <w:pPr>
        <w:jc w:val="right"/>
      </w:pPr>
    </w:p>
    <w:p w14:paraId="673BF75E" w14:textId="77777777" w:rsidR="005F3A8E" w:rsidRDefault="005F3A8E" w:rsidP="002710FA">
      <w:pPr>
        <w:jc w:val="right"/>
        <w:rPr>
          <w:rFonts w:ascii="Tahoma" w:hAnsi="Tahoma" w:cs="Tahoma"/>
          <w:b/>
          <w:i/>
          <w:color w:val="4E5732"/>
          <w:szCs w:val="24"/>
        </w:rPr>
      </w:pPr>
    </w:p>
    <w:p w14:paraId="028DCEF5" w14:textId="77777777" w:rsidR="00C9154C" w:rsidRDefault="00C9154C" w:rsidP="002710FA">
      <w:pPr>
        <w:jc w:val="right"/>
        <w:rPr>
          <w:rFonts w:ascii="Tahoma" w:hAnsi="Tahoma" w:cs="Tahoma"/>
          <w:b/>
          <w:i/>
          <w:color w:val="4E5732"/>
          <w:szCs w:val="24"/>
        </w:rPr>
      </w:pPr>
    </w:p>
    <w:p w14:paraId="15493F82" w14:textId="77777777" w:rsidR="001F70F5" w:rsidRDefault="001F70F5" w:rsidP="00EB7C1B">
      <w:pPr>
        <w:jc w:val="right"/>
      </w:pPr>
    </w:p>
    <w:p w14:paraId="3CEEFBAA" w14:textId="4A9DF4B3" w:rsidR="00D036CA" w:rsidRDefault="00D036CA" w:rsidP="00EB7C1B">
      <w:pPr>
        <w:jc w:val="right"/>
      </w:pPr>
    </w:p>
    <w:p w14:paraId="37397CC1" w14:textId="523FBE5A" w:rsidR="00C9154C" w:rsidRPr="00DF4DA5" w:rsidRDefault="00C53F39" w:rsidP="001F70F5">
      <w:pPr>
        <w:spacing w:line="276" w:lineRule="auto"/>
        <w:rPr>
          <w:sz w:val="20"/>
        </w:rPr>
      </w:pPr>
      <w:r>
        <w:rPr>
          <w:sz w:val="20"/>
        </w:rPr>
        <w:br w:type="page"/>
      </w:r>
    </w:p>
    <w:p w14:paraId="3373C358" w14:textId="77777777" w:rsidR="009C125E" w:rsidRPr="009C125E" w:rsidRDefault="00716733" w:rsidP="009C125E">
      <w:pPr>
        <w:jc w:val="center"/>
        <w:rPr>
          <w:rFonts w:ascii="Tahoma" w:hAnsi="Tahoma" w:cs="Tahoma"/>
          <w:b/>
          <w:color w:val="324C84" w:themeColor="accent4" w:themeShade="80"/>
          <w:sz w:val="24"/>
          <w:szCs w:val="24"/>
        </w:rPr>
      </w:pPr>
      <w:r w:rsidRPr="00716733">
        <w:rPr>
          <w:rFonts w:ascii="Tahoma" w:hAnsi="Tahoma" w:cs="Tahoma"/>
          <w:b/>
          <w:color w:val="324C84" w:themeColor="accent4" w:themeShade="80"/>
          <w:sz w:val="24"/>
          <w:szCs w:val="24"/>
        </w:rPr>
        <w:lastRenderedPageBreak/>
        <w:t>Awards and Decorations</w:t>
      </w:r>
    </w:p>
    <w:p w14:paraId="7B19C887" w14:textId="77777777" w:rsidR="009C125E" w:rsidRDefault="009C125E" w:rsidP="009C125E">
      <w:pPr>
        <w:pStyle w:val="Heading3"/>
      </w:pPr>
      <w:r>
        <w:t xml:space="preserve">Purpose </w:t>
      </w:r>
    </w:p>
    <w:p w14:paraId="272EE0C6" w14:textId="77777777" w:rsidR="00994D30" w:rsidRDefault="00994D30" w:rsidP="00994D30">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w:t>
      </w:r>
      <w:proofErr w:type="gramStart"/>
      <w:r>
        <w:t>in</w:t>
      </w:r>
      <w:proofErr w:type="gramEnd"/>
      <w:r>
        <w:t xml:space="preserve"> the course, see the </w:t>
      </w:r>
      <w:r w:rsidRPr="005B1A5F">
        <w:rPr>
          <w:b/>
          <w:i/>
        </w:rPr>
        <w:t xml:space="preserve">Course Director’s </w:t>
      </w:r>
      <w:r w:rsidR="0055281F">
        <w:rPr>
          <w:b/>
          <w:i/>
        </w:rPr>
        <w:t>Handbook</w:t>
      </w:r>
      <w:r>
        <w:t xml:space="preserve"> or </w:t>
      </w:r>
      <w:r w:rsidR="00564EF0">
        <w:t>online Facilitator Resources</w:t>
      </w:r>
      <w:r>
        <w:t xml:space="preserve">. </w:t>
      </w:r>
    </w:p>
    <w:p w14:paraId="4C71DDFA" w14:textId="77777777" w:rsidR="009C125E" w:rsidRDefault="009C125E" w:rsidP="009C125E">
      <w:pPr>
        <w:pStyle w:val="Heading3"/>
      </w:pPr>
      <w:r>
        <w:t>Scope</w:t>
      </w:r>
    </w:p>
    <w:p w14:paraId="475D95B0" w14:textId="0F648047" w:rsidR="00233D15" w:rsidRDefault="009876AC" w:rsidP="00AF0D7A">
      <w:pPr>
        <w:spacing w:line="276" w:lineRule="auto"/>
      </w:pPr>
      <w:r>
        <w:t>Military members and their families make many personal and professional sacrifices to ensure the Air Force accomplishes its mi</w:t>
      </w:r>
      <w:r w:rsidR="0055281F">
        <w:t>ssions. Exceptional performance and</w:t>
      </w:r>
      <w:r>
        <w:t xml:space="preserve"> acts of valor, courage, meritorious service, </w:t>
      </w:r>
      <w:r w:rsidR="006D0B33">
        <w:t>and outstanding achievement deserve special recognition</w:t>
      </w:r>
      <w:r w:rsidR="0055281F">
        <w:t>.</w:t>
      </w:r>
      <w:r w:rsidR="006D0B33">
        <w:t xml:space="preserve"> </w:t>
      </w:r>
      <w:bookmarkStart w:id="0" w:name="_Hlk103074999"/>
      <w:r w:rsidR="0055281F">
        <w:t>T</w:t>
      </w:r>
      <w:r w:rsidR="006D0B33">
        <w:t xml:space="preserve">he </w:t>
      </w:r>
      <w:r w:rsidR="00CB40B9">
        <w:t xml:space="preserve">Department of the </w:t>
      </w:r>
      <w:r>
        <w:t>Air Force Awards and Decorations Program</w:t>
      </w:r>
      <w:bookmarkEnd w:id="0"/>
      <w:r>
        <w:t xml:space="preserve"> </w:t>
      </w:r>
      <w:r w:rsidR="006D0B33">
        <w:t xml:space="preserve">is designed for commanders to do just that. </w:t>
      </w:r>
    </w:p>
    <w:p w14:paraId="6C4460EB" w14:textId="1B40B305" w:rsidR="003E0E62" w:rsidRDefault="009876AC" w:rsidP="00AF0D7A">
      <w:pPr>
        <w:spacing w:line="276" w:lineRule="auto"/>
      </w:pPr>
      <w:bookmarkStart w:id="1" w:name="_Hlk103075027"/>
      <w:r>
        <w:t xml:space="preserve">As a </w:t>
      </w:r>
      <w:r w:rsidR="0055281F">
        <w:t>F</w:t>
      </w:r>
      <w:r>
        <w:t xml:space="preserve">light </w:t>
      </w:r>
      <w:r w:rsidR="0055281F">
        <w:t>C</w:t>
      </w:r>
      <w:r>
        <w:t xml:space="preserve">ommander, you are likely the first step in the process of formally nominating your </w:t>
      </w:r>
      <w:r w:rsidR="0055281F">
        <w:t>A</w:t>
      </w:r>
      <w:r>
        <w:t>irmen</w:t>
      </w:r>
      <w:r w:rsidR="00CB40B9">
        <w:t xml:space="preserve"> and Guardians</w:t>
      </w:r>
      <w:r>
        <w:t xml:space="preserve"> for a decoration or award. </w:t>
      </w:r>
      <w:bookmarkEnd w:id="1"/>
      <w:r w:rsidR="006D0B33">
        <w:t xml:space="preserve">For enlisted </w:t>
      </w:r>
      <w:r w:rsidR="00CB40B9">
        <w:t>members</w:t>
      </w:r>
      <w:r w:rsidR="006D0B33">
        <w:t xml:space="preserve">, certain awards and decorations offer points toward their promotion within the Enlisted Promotion System. </w:t>
      </w:r>
      <w:r w:rsidR="005272BD">
        <w:t xml:space="preserve">Knowing how and when to recognize performance </w:t>
      </w:r>
      <w:r w:rsidR="0055281F">
        <w:t>c</w:t>
      </w:r>
      <w:r w:rsidR="005272BD">
        <w:t>an go a long way in fostering morale and providing incentive</w:t>
      </w:r>
      <w:r w:rsidR="0055281F">
        <w:t>.</w:t>
      </w:r>
      <w:r w:rsidR="005272BD">
        <w:t xml:space="preserve"> </w:t>
      </w:r>
      <w:r w:rsidR="0055281F">
        <w:t>On the other hand, mi</w:t>
      </w:r>
      <w:r w:rsidR="00ED027D">
        <w:t xml:space="preserve">ssing an opportunity to recognize those on your team can </w:t>
      </w:r>
      <w:r w:rsidR="0055281F">
        <w:t>have negative impacts</w:t>
      </w:r>
      <w:r w:rsidR="00ED027D">
        <w:t>.</w:t>
      </w:r>
      <w:r w:rsidR="001672F5">
        <w:t xml:space="preserve"> </w:t>
      </w:r>
      <w:bookmarkStart w:id="2" w:name="_Hlk103075061"/>
      <w:r w:rsidR="0009184E">
        <w:t>D</w:t>
      </w:r>
      <w:r w:rsidR="001672F5">
        <w:t xml:space="preserve">AFI 36-2803 outlines the process and responsibilities of writing, </w:t>
      </w:r>
      <w:proofErr w:type="gramStart"/>
      <w:r w:rsidR="001672F5">
        <w:t>approving</w:t>
      </w:r>
      <w:proofErr w:type="gramEnd"/>
      <w:r w:rsidR="001672F5">
        <w:t>, and presenting awards and decorations to eligible recipients.</w:t>
      </w:r>
    </w:p>
    <w:bookmarkEnd w:id="2"/>
    <w:p w14:paraId="16470B5D" w14:textId="77777777" w:rsidR="00AF0D7A" w:rsidRDefault="009C125E" w:rsidP="009C125E">
      <w:pPr>
        <w:pStyle w:val="Heading3"/>
      </w:pPr>
      <w:r>
        <w:t>Recommended Objectives</w:t>
      </w:r>
    </w:p>
    <w:p w14:paraId="3E8BA928" w14:textId="77777777" w:rsidR="009C125E" w:rsidRDefault="009C125E" w:rsidP="009C125E">
      <w:r>
        <w:t>By the end of this lesson, the student should be able to:</w:t>
      </w:r>
    </w:p>
    <w:p w14:paraId="0EE52A1E" w14:textId="77777777" w:rsidR="0099235A" w:rsidRDefault="00A51511" w:rsidP="00CF385F">
      <w:pPr>
        <w:pStyle w:val="ListParagraph"/>
        <w:numPr>
          <w:ilvl w:val="0"/>
          <w:numId w:val="24"/>
        </w:numPr>
        <w:ind w:left="720"/>
      </w:pPr>
      <w:r>
        <w:t>Explain</w:t>
      </w:r>
      <w:r w:rsidR="00D47C45">
        <w:t xml:space="preserve"> the </w:t>
      </w:r>
      <w:r>
        <w:t>purpose</w:t>
      </w:r>
      <w:r w:rsidR="00D47C45">
        <w:t xml:space="preserve"> of the Air Force Awards and Decorations Program</w:t>
      </w:r>
      <w:r>
        <w:t>.</w:t>
      </w:r>
    </w:p>
    <w:p w14:paraId="088D786D" w14:textId="77777777" w:rsidR="00D47C45" w:rsidRDefault="00A51511" w:rsidP="00CF385F">
      <w:pPr>
        <w:pStyle w:val="ListParagraph"/>
        <w:numPr>
          <w:ilvl w:val="0"/>
          <w:numId w:val="24"/>
        </w:numPr>
        <w:ind w:left="720"/>
      </w:pPr>
      <w:r>
        <w:t>Describe</w:t>
      </w:r>
      <w:r w:rsidR="00D47C45">
        <w:t xml:space="preserve"> the impact </w:t>
      </w:r>
      <w:r w:rsidR="000D3D63">
        <w:t xml:space="preserve">of certain </w:t>
      </w:r>
      <w:r w:rsidR="00D47C45">
        <w:t>awards an</w:t>
      </w:r>
      <w:r>
        <w:t>d decorations in the career of A</w:t>
      </w:r>
      <w:r w:rsidR="00D47C45">
        <w:t>irmen</w:t>
      </w:r>
      <w:r>
        <w:t>.</w:t>
      </w:r>
    </w:p>
    <w:p w14:paraId="36519190" w14:textId="77777777" w:rsidR="00D47C45" w:rsidRDefault="00D47C45" w:rsidP="00CF385F">
      <w:pPr>
        <w:pStyle w:val="ListParagraph"/>
        <w:numPr>
          <w:ilvl w:val="0"/>
          <w:numId w:val="24"/>
        </w:numPr>
        <w:ind w:left="720"/>
      </w:pPr>
      <w:r>
        <w:t>Under</w:t>
      </w:r>
      <w:r w:rsidR="00A51511">
        <w:t>stand how and when to nominate A</w:t>
      </w:r>
      <w:r>
        <w:t>irmen for an award or decoration</w:t>
      </w:r>
      <w:r w:rsidR="00A51511">
        <w:t>.</w:t>
      </w:r>
    </w:p>
    <w:p w14:paraId="724A2258" w14:textId="77777777" w:rsidR="009C125E" w:rsidRDefault="00AF0D7A" w:rsidP="009C125E">
      <w:pPr>
        <w:pStyle w:val="Heading3"/>
      </w:pPr>
      <w:r>
        <w:t>Recommended P</w:t>
      </w:r>
      <w:r w:rsidR="009C125E">
        <w:t>OC / Presenter</w:t>
      </w:r>
    </w:p>
    <w:p w14:paraId="21146C6D" w14:textId="20920ABB" w:rsidR="00A51511" w:rsidRDefault="00A51511" w:rsidP="00A51511">
      <w:pPr>
        <w:pStyle w:val="ListParagraph"/>
        <w:numPr>
          <w:ilvl w:val="0"/>
          <w:numId w:val="23"/>
        </w:numPr>
        <w:spacing w:line="276" w:lineRule="auto"/>
      </w:pPr>
      <w:r>
        <w:t>Someone knowledgeable on the timing and impact of awards and decorations (e.g.</w:t>
      </w:r>
      <w:r w:rsidR="0068356E">
        <w:t>,</w:t>
      </w:r>
      <w:r>
        <w:t xml:space="preserve"> Top 3, </w:t>
      </w:r>
      <w:r w:rsidR="0068356E">
        <w:t xml:space="preserve">or </w:t>
      </w:r>
      <w:r>
        <w:t>squadron leadership)</w:t>
      </w:r>
    </w:p>
    <w:p w14:paraId="27905F26" w14:textId="77777777" w:rsidR="009C125E" w:rsidRDefault="00AF0D7A" w:rsidP="009C125E">
      <w:pPr>
        <w:pStyle w:val="Heading3"/>
      </w:pPr>
      <w:r>
        <w:t xml:space="preserve">Recommended </w:t>
      </w:r>
      <w:r w:rsidR="009C125E">
        <w:t>Length:</w:t>
      </w:r>
    </w:p>
    <w:p w14:paraId="689F0E91" w14:textId="77777777" w:rsidR="009C125E" w:rsidRDefault="003E0E62" w:rsidP="009C125E">
      <w:pPr>
        <w:pStyle w:val="ListParagraph"/>
        <w:numPr>
          <w:ilvl w:val="0"/>
          <w:numId w:val="23"/>
        </w:numPr>
        <w:spacing w:line="276" w:lineRule="auto"/>
      </w:pPr>
      <w:r>
        <w:t>3</w:t>
      </w:r>
      <w:r w:rsidR="009C125E">
        <w:t>0 minutes</w:t>
      </w:r>
      <w:r w:rsidR="00A51511">
        <w:t xml:space="preserve"> (</w:t>
      </w:r>
      <w:proofErr w:type="gramStart"/>
      <w:r w:rsidR="00A51511">
        <w:t>inclusive of</w:t>
      </w:r>
      <w:proofErr w:type="gramEnd"/>
      <w:r w:rsidR="00A51511">
        <w:t xml:space="preserve"> questions)</w:t>
      </w:r>
    </w:p>
    <w:p w14:paraId="38FEC1BE" w14:textId="77777777" w:rsidR="009C125E" w:rsidRDefault="00AF0D7A" w:rsidP="009C125E">
      <w:pPr>
        <w:pStyle w:val="Heading3"/>
      </w:pPr>
      <w:r>
        <w:t>Recommended Approach</w:t>
      </w:r>
    </w:p>
    <w:p w14:paraId="205B7389" w14:textId="77777777" w:rsidR="003E0E62" w:rsidRDefault="00A51511" w:rsidP="007F2A3B">
      <w:pPr>
        <w:pStyle w:val="ListParagraph"/>
        <w:numPr>
          <w:ilvl w:val="0"/>
          <w:numId w:val="23"/>
        </w:numPr>
        <w:spacing w:line="276" w:lineRule="auto"/>
      </w:pPr>
      <w:r>
        <w:t>Present informational</w:t>
      </w:r>
      <w:r w:rsidR="003E0E62" w:rsidRPr="007F2A3B">
        <w:t xml:space="preserve"> slides with Q &amp; A</w:t>
      </w:r>
    </w:p>
    <w:p w14:paraId="6F6C1C9E" w14:textId="77777777" w:rsidR="009C125E" w:rsidRDefault="009C125E" w:rsidP="009C125E">
      <w:pPr>
        <w:pStyle w:val="Heading3"/>
      </w:pPr>
      <w:r>
        <w:t>Lesson Connections</w:t>
      </w:r>
    </w:p>
    <w:p w14:paraId="2192CF0A" w14:textId="77777777" w:rsidR="009C125E" w:rsidRDefault="0094229C" w:rsidP="00A91D7D">
      <w:pPr>
        <w:pStyle w:val="ListParagraph"/>
        <w:numPr>
          <w:ilvl w:val="0"/>
          <w:numId w:val="23"/>
        </w:numPr>
        <w:spacing w:line="276" w:lineRule="auto"/>
      </w:pPr>
      <w:r w:rsidRPr="0094229C">
        <w:rPr>
          <w:b/>
        </w:rPr>
        <w:t xml:space="preserve">Developing </w:t>
      </w:r>
      <w:r w:rsidR="00716733" w:rsidRPr="0094229C">
        <w:rPr>
          <w:b/>
        </w:rPr>
        <w:t>Full-Range Leadership</w:t>
      </w:r>
      <w:r w:rsidRPr="0094229C">
        <w:rPr>
          <w:b/>
        </w:rPr>
        <w:t>-</w:t>
      </w:r>
      <w:r w:rsidRPr="0094229C">
        <w:t>appropriately</w:t>
      </w:r>
      <w:r>
        <w:rPr>
          <w:b/>
        </w:rPr>
        <w:t xml:space="preserve"> </w:t>
      </w:r>
      <w:r>
        <w:t>recognizing outstanding performance (timing, level) can be an important tool within a Flight Commander’s leadership approach.</w:t>
      </w:r>
    </w:p>
    <w:p w14:paraId="181D6D01" w14:textId="6DFDF6F5" w:rsidR="00716733" w:rsidRDefault="00716733" w:rsidP="2F97FE82">
      <w:pPr>
        <w:pStyle w:val="ListParagraph"/>
        <w:spacing w:line="276" w:lineRule="auto"/>
      </w:pPr>
      <w:r w:rsidRPr="2F97FE82">
        <w:rPr>
          <w:b/>
          <w:bCs/>
        </w:rPr>
        <w:lastRenderedPageBreak/>
        <w:t>OP</w:t>
      </w:r>
      <w:r w:rsidR="2BF1A3C7" w:rsidRPr="2F97FE82">
        <w:rPr>
          <w:b/>
          <w:bCs/>
        </w:rPr>
        <w:t>B</w:t>
      </w:r>
      <w:r w:rsidRPr="2F97FE82">
        <w:rPr>
          <w:b/>
          <w:bCs/>
        </w:rPr>
        <w:t>s</w:t>
      </w:r>
      <w:r w:rsidR="0094229C" w:rsidRPr="2F97FE82">
        <w:rPr>
          <w:b/>
          <w:bCs/>
        </w:rPr>
        <w:t>, PRFs-</w:t>
      </w:r>
      <w:r w:rsidR="00914D0E">
        <w:t xml:space="preserve">awards </w:t>
      </w:r>
      <w:r w:rsidR="0094229C">
        <w:t>should be documented on OP</w:t>
      </w:r>
      <w:r w:rsidR="7A6DC7C8">
        <w:t>B</w:t>
      </w:r>
      <w:r w:rsidR="0094229C">
        <w:t>s and PRFs to distinguish performance amongst peers.</w:t>
      </w:r>
      <w:r w:rsidR="00914D0E">
        <w:t xml:space="preserve"> </w:t>
      </w:r>
    </w:p>
    <w:p w14:paraId="3BEB85F2" w14:textId="22834437" w:rsidR="00716733" w:rsidRDefault="00716733" w:rsidP="2F97FE82">
      <w:pPr>
        <w:pStyle w:val="ListParagraph"/>
        <w:spacing w:line="276" w:lineRule="auto"/>
      </w:pPr>
      <w:proofErr w:type="gramStart"/>
      <w:r w:rsidRPr="2F97FE82">
        <w:rPr>
          <w:b/>
          <w:bCs/>
        </w:rPr>
        <w:t>EP</w:t>
      </w:r>
      <w:r w:rsidR="6E35795A" w:rsidRPr="2F97FE82">
        <w:rPr>
          <w:b/>
          <w:bCs/>
        </w:rPr>
        <w:t>B</w:t>
      </w:r>
      <w:r w:rsidRPr="2F97FE82">
        <w:rPr>
          <w:b/>
          <w:bCs/>
        </w:rPr>
        <w:t>s</w:t>
      </w:r>
      <w:r w:rsidR="0094229C" w:rsidRPr="2F97FE82">
        <w:rPr>
          <w:b/>
          <w:bCs/>
        </w:rPr>
        <w:t>-</w:t>
      </w:r>
      <w:r w:rsidR="0094229C">
        <w:t>awards</w:t>
      </w:r>
      <w:proofErr w:type="gramEnd"/>
      <w:r w:rsidR="0094229C">
        <w:t xml:space="preserve"> should be documented on EP</w:t>
      </w:r>
      <w:r w:rsidR="6D10BE27">
        <w:t>B</w:t>
      </w:r>
      <w:r w:rsidR="0094229C">
        <w:t>s to distinguish performance amongst peers.</w:t>
      </w:r>
    </w:p>
    <w:p w14:paraId="557E72CC" w14:textId="77777777" w:rsidR="002777EE" w:rsidRDefault="009876AC" w:rsidP="0094229C">
      <w:pPr>
        <w:pStyle w:val="ListParagraph"/>
        <w:numPr>
          <w:ilvl w:val="0"/>
          <w:numId w:val="23"/>
        </w:numPr>
        <w:spacing w:line="276" w:lineRule="auto"/>
      </w:pPr>
      <w:r w:rsidRPr="0094229C">
        <w:rPr>
          <w:b/>
        </w:rPr>
        <w:t>Enlisted Force Structure</w:t>
      </w:r>
      <w:r w:rsidR="0094229C" w:rsidRPr="0094229C">
        <w:rPr>
          <w:b/>
        </w:rPr>
        <w:t>-</w:t>
      </w:r>
      <w:r w:rsidR="0094229C">
        <w:t>for enlisted Airmen, certain awards and decorations offer points toward their promotion within the Enlisted Promotion System.</w:t>
      </w:r>
    </w:p>
    <w:p w14:paraId="6F06ECCD" w14:textId="77777777" w:rsidR="0094229C" w:rsidRPr="0094229C" w:rsidRDefault="0094229C" w:rsidP="0094229C">
      <w:pPr>
        <w:spacing w:line="276" w:lineRule="auto"/>
        <w:rPr>
          <w:rFonts w:ascii="Tahoma" w:eastAsiaTheme="majorEastAsia" w:hAnsi="Tahoma" w:cstheme="majorBidi"/>
          <w:b/>
          <w:bCs/>
          <w:color w:val="324C84" w:themeColor="accent4" w:themeShade="80"/>
          <w:sz w:val="24"/>
        </w:rPr>
      </w:pPr>
      <w:r w:rsidRPr="0094229C">
        <w:rPr>
          <w:rFonts w:ascii="Tahoma" w:eastAsiaTheme="majorEastAsia" w:hAnsi="Tahoma" w:cstheme="majorBidi"/>
          <w:b/>
          <w:bCs/>
          <w:color w:val="324C84" w:themeColor="accent4" w:themeShade="80"/>
          <w:sz w:val="24"/>
        </w:rPr>
        <w:t>Additional Discussion</w:t>
      </w:r>
    </w:p>
    <w:p w14:paraId="77B75580" w14:textId="77777777" w:rsidR="0094229C" w:rsidRDefault="0094229C" w:rsidP="0094229C">
      <w:pPr>
        <w:spacing w:line="276" w:lineRule="auto"/>
      </w:pPr>
      <w:r>
        <w:t xml:space="preserve">Certain enlisted tour lengths offer eligibility for </w:t>
      </w:r>
      <w:proofErr w:type="gramStart"/>
      <w:r>
        <w:t>a mid</w:t>
      </w:r>
      <w:proofErr w:type="gramEnd"/>
      <w:r>
        <w:t>-tour decoration.</w:t>
      </w:r>
    </w:p>
    <w:p w14:paraId="4F581865" w14:textId="48FC3535" w:rsidR="00914D0E" w:rsidRDefault="00914D0E" w:rsidP="0094229C">
      <w:pPr>
        <w:spacing w:line="276" w:lineRule="auto"/>
      </w:pPr>
      <w:r>
        <w:t>A tracking mechanism (i.e.</w:t>
      </w:r>
      <w:r w:rsidR="0068356E">
        <w:t>,</w:t>
      </w:r>
      <w:r>
        <w:t xml:space="preserve"> Weekly Activity Report) can greatly facilitate the awards and decorations writing process.</w:t>
      </w:r>
    </w:p>
    <w:p w14:paraId="0E921C95" w14:textId="321E4BCD" w:rsidR="0068356E" w:rsidRPr="003E0E62" w:rsidRDefault="0068356E" w:rsidP="0094229C">
      <w:pPr>
        <w:spacing w:line="276" w:lineRule="auto"/>
      </w:pPr>
      <w:bookmarkStart w:id="3" w:name="_Hlk103075289"/>
      <w:r>
        <w:t xml:space="preserve">Check The Department of the Air Force news </w:t>
      </w:r>
      <w:r w:rsidR="000D2A25">
        <w:t>outlets</w:t>
      </w:r>
      <w:r>
        <w:t xml:space="preserve"> for </w:t>
      </w:r>
      <w:r w:rsidR="000D2A25">
        <w:t xml:space="preserve">any </w:t>
      </w:r>
      <w:r>
        <w:t>updates to</w:t>
      </w:r>
      <w:r w:rsidR="000D2A25">
        <w:t xml:space="preserve"> the awards and decorations program.</w:t>
      </w:r>
      <w:bookmarkEnd w:id="3"/>
    </w:p>
    <w:sectPr w:rsidR="0068356E" w:rsidRPr="003E0E62" w:rsidSect="004D12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09F81" w14:textId="77777777" w:rsidR="003D223C" w:rsidRDefault="003D223C" w:rsidP="001C5074">
      <w:pPr>
        <w:spacing w:line="240" w:lineRule="auto"/>
      </w:pPr>
      <w:r>
        <w:separator/>
      </w:r>
    </w:p>
  </w:endnote>
  <w:endnote w:type="continuationSeparator" w:id="0">
    <w:p w14:paraId="2D29C4D0" w14:textId="77777777" w:rsidR="003D223C" w:rsidRDefault="003D223C" w:rsidP="001C5074">
      <w:pPr>
        <w:spacing w:line="240" w:lineRule="auto"/>
      </w:pPr>
      <w:r>
        <w:continuationSeparator/>
      </w:r>
    </w:p>
  </w:endnote>
  <w:endnote w:type="continuationNotice" w:id="1">
    <w:p w14:paraId="057D2DF6" w14:textId="77777777" w:rsidR="003D223C" w:rsidRDefault="003D22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1819" w14:textId="77777777" w:rsidR="003E67F5" w:rsidRDefault="003E67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C29FC" w14:textId="6B11F4C1" w:rsidR="00E51204" w:rsidRPr="003E67F5" w:rsidRDefault="00E51204" w:rsidP="00EB7C1B">
    <w:pPr>
      <w:tabs>
        <w:tab w:val="right" w:pos="9000"/>
      </w:tabs>
      <w:spacing w:after="0" w:line="240" w:lineRule="auto"/>
      <w:rPr>
        <w:b/>
        <w:bCs/>
        <w:i/>
        <w:iCs/>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0910A7B7" wp14:editId="5EFED54B">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14998D3"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CB5E29">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910A7B7"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14998D3"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CB5E29">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2F97FE82">
      <w:rPr>
        <w:color w:val="324C84" w:themeColor="accent4" w:themeShade="80"/>
        <w:sz w:val="18"/>
        <w:szCs w:val="18"/>
      </w:rPr>
      <w:t>Awards and Decorations</w:t>
    </w:r>
    <w:r w:rsidRPr="00051FFA">
      <w:rPr>
        <w:color w:val="324C84" w:themeColor="accent4" w:themeShade="80"/>
        <w:sz w:val="18"/>
        <w:szCs w:val="18"/>
      </w:rPr>
      <w:tab/>
    </w:r>
    <w:r w:rsidR="003E67F5" w:rsidRPr="003E67F5">
      <w:rPr>
        <w:color w:val="324C84" w:themeColor="accent4" w:themeShade="80"/>
        <w:sz w:val="18"/>
        <w:szCs w:val="18"/>
      </w:rPr>
      <w:t>14 April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C405B" w14:textId="77777777" w:rsidR="003E67F5" w:rsidRDefault="003E6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2155D" w14:textId="77777777" w:rsidR="003D223C" w:rsidRDefault="003D223C" w:rsidP="001C5074">
      <w:pPr>
        <w:spacing w:line="240" w:lineRule="auto"/>
      </w:pPr>
      <w:r>
        <w:separator/>
      </w:r>
    </w:p>
  </w:footnote>
  <w:footnote w:type="continuationSeparator" w:id="0">
    <w:p w14:paraId="3A418CF0" w14:textId="77777777" w:rsidR="003D223C" w:rsidRDefault="003D223C" w:rsidP="001C5074">
      <w:pPr>
        <w:spacing w:line="240" w:lineRule="auto"/>
      </w:pPr>
      <w:r>
        <w:continuationSeparator/>
      </w:r>
    </w:p>
  </w:footnote>
  <w:footnote w:type="continuationNotice" w:id="1">
    <w:p w14:paraId="4E94AEE2" w14:textId="77777777" w:rsidR="003D223C" w:rsidRDefault="003D22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E7C9B" w14:textId="77777777" w:rsidR="003E67F5" w:rsidRDefault="003E67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ECA34"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1DD2DF7A" wp14:editId="3DD3FFFF">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DDEE" w14:textId="77777777" w:rsidR="003E67F5" w:rsidRDefault="003E67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025A55"/>
    <w:multiLevelType w:val="hybridMultilevel"/>
    <w:tmpl w:val="58645E3E"/>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9482219">
    <w:abstractNumId w:val="9"/>
  </w:num>
  <w:num w:numId="2" w16cid:durableId="681131471">
    <w:abstractNumId w:val="7"/>
  </w:num>
  <w:num w:numId="3" w16cid:durableId="622156855">
    <w:abstractNumId w:val="6"/>
  </w:num>
  <w:num w:numId="4" w16cid:durableId="950628291">
    <w:abstractNumId w:val="5"/>
  </w:num>
  <w:num w:numId="5" w16cid:durableId="969474322">
    <w:abstractNumId w:val="4"/>
  </w:num>
  <w:num w:numId="6" w16cid:durableId="1155023687">
    <w:abstractNumId w:val="8"/>
  </w:num>
  <w:num w:numId="7" w16cid:durableId="1364400529">
    <w:abstractNumId w:val="3"/>
  </w:num>
  <w:num w:numId="8" w16cid:durableId="282737449">
    <w:abstractNumId w:val="2"/>
  </w:num>
  <w:num w:numId="9" w16cid:durableId="1092048902">
    <w:abstractNumId w:val="1"/>
  </w:num>
  <w:num w:numId="10" w16cid:durableId="1113205001">
    <w:abstractNumId w:val="0"/>
  </w:num>
  <w:num w:numId="11" w16cid:durableId="1081490184">
    <w:abstractNumId w:val="20"/>
  </w:num>
  <w:num w:numId="12" w16cid:durableId="118450731">
    <w:abstractNumId w:val="13"/>
  </w:num>
  <w:num w:numId="13" w16cid:durableId="1538473476">
    <w:abstractNumId w:val="11"/>
  </w:num>
  <w:num w:numId="14" w16cid:durableId="642740280">
    <w:abstractNumId w:val="16"/>
  </w:num>
  <w:num w:numId="15" w16cid:durableId="484321775">
    <w:abstractNumId w:val="15"/>
  </w:num>
  <w:num w:numId="16" w16cid:durableId="2030140882">
    <w:abstractNumId w:val="18"/>
  </w:num>
  <w:num w:numId="17" w16cid:durableId="1987663437">
    <w:abstractNumId w:val="10"/>
  </w:num>
  <w:num w:numId="18" w16cid:durableId="357512976">
    <w:abstractNumId w:val="12"/>
  </w:num>
  <w:num w:numId="19" w16cid:durableId="1668169306">
    <w:abstractNumId w:val="21"/>
  </w:num>
  <w:num w:numId="20" w16cid:durableId="1938174927">
    <w:abstractNumId w:val="22"/>
  </w:num>
  <w:num w:numId="21" w16cid:durableId="555318565">
    <w:abstractNumId w:val="17"/>
  </w:num>
  <w:num w:numId="22" w16cid:durableId="444734631">
    <w:abstractNumId w:val="23"/>
  </w:num>
  <w:num w:numId="23" w16cid:durableId="1954752491">
    <w:abstractNumId w:val="14"/>
  </w:num>
  <w:num w:numId="24" w16cid:durableId="1228304389">
    <w:abstractNumId w:val="19"/>
  </w:num>
  <w:num w:numId="25" w16cid:durableId="6299546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DAC"/>
    <w:rsid w:val="00051FFA"/>
    <w:rsid w:val="000532B9"/>
    <w:rsid w:val="0005408B"/>
    <w:rsid w:val="000549A9"/>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184E"/>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A25"/>
    <w:rsid w:val="000D2CC1"/>
    <w:rsid w:val="000D3D63"/>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143"/>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2F5"/>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65FB"/>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3D15"/>
    <w:rsid w:val="002378E4"/>
    <w:rsid w:val="00237CC4"/>
    <w:rsid w:val="00237EEE"/>
    <w:rsid w:val="00241B84"/>
    <w:rsid w:val="002443D9"/>
    <w:rsid w:val="0024461D"/>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42BF"/>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40"/>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23C"/>
    <w:rsid w:val="003D230A"/>
    <w:rsid w:val="003D3282"/>
    <w:rsid w:val="003D6ED0"/>
    <w:rsid w:val="003D7A38"/>
    <w:rsid w:val="003E0E62"/>
    <w:rsid w:val="003E2801"/>
    <w:rsid w:val="003E3E36"/>
    <w:rsid w:val="003E4B0D"/>
    <w:rsid w:val="003E5423"/>
    <w:rsid w:val="003E67F5"/>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76E43"/>
    <w:rsid w:val="004806F7"/>
    <w:rsid w:val="004814D6"/>
    <w:rsid w:val="004832EC"/>
    <w:rsid w:val="00484CBE"/>
    <w:rsid w:val="00485B42"/>
    <w:rsid w:val="0049028D"/>
    <w:rsid w:val="00491099"/>
    <w:rsid w:val="00491B00"/>
    <w:rsid w:val="004923C5"/>
    <w:rsid w:val="004952C4"/>
    <w:rsid w:val="004A15A2"/>
    <w:rsid w:val="004A1609"/>
    <w:rsid w:val="004A3B2F"/>
    <w:rsid w:val="004A4133"/>
    <w:rsid w:val="004A4451"/>
    <w:rsid w:val="004A575B"/>
    <w:rsid w:val="004A582A"/>
    <w:rsid w:val="004A69FB"/>
    <w:rsid w:val="004B0ABC"/>
    <w:rsid w:val="004B0FF4"/>
    <w:rsid w:val="004B1AF2"/>
    <w:rsid w:val="004B323A"/>
    <w:rsid w:val="004B4ABA"/>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2BD"/>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281F"/>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4EF0"/>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4D8"/>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56E"/>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0B33"/>
    <w:rsid w:val="006D200B"/>
    <w:rsid w:val="006D22D2"/>
    <w:rsid w:val="006D2765"/>
    <w:rsid w:val="006D3FAA"/>
    <w:rsid w:val="006D427D"/>
    <w:rsid w:val="006D457F"/>
    <w:rsid w:val="006D6825"/>
    <w:rsid w:val="006D6926"/>
    <w:rsid w:val="006E1024"/>
    <w:rsid w:val="006E5D3F"/>
    <w:rsid w:val="006E61C0"/>
    <w:rsid w:val="006E64DC"/>
    <w:rsid w:val="006E7148"/>
    <w:rsid w:val="006F002B"/>
    <w:rsid w:val="006F1F3B"/>
    <w:rsid w:val="006F45DF"/>
    <w:rsid w:val="006F784C"/>
    <w:rsid w:val="007011CF"/>
    <w:rsid w:val="00701248"/>
    <w:rsid w:val="00704C0B"/>
    <w:rsid w:val="00704C0F"/>
    <w:rsid w:val="00704DD7"/>
    <w:rsid w:val="00705529"/>
    <w:rsid w:val="00711484"/>
    <w:rsid w:val="007118A2"/>
    <w:rsid w:val="00711CC7"/>
    <w:rsid w:val="007124E6"/>
    <w:rsid w:val="00712C1E"/>
    <w:rsid w:val="007142A1"/>
    <w:rsid w:val="00715399"/>
    <w:rsid w:val="007157B6"/>
    <w:rsid w:val="00715C65"/>
    <w:rsid w:val="00716733"/>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2A3B"/>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7137"/>
    <w:rsid w:val="008F7233"/>
    <w:rsid w:val="00900216"/>
    <w:rsid w:val="009025A2"/>
    <w:rsid w:val="00905639"/>
    <w:rsid w:val="00907C90"/>
    <w:rsid w:val="00910B08"/>
    <w:rsid w:val="00912C1B"/>
    <w:rsid w:val="0091434D"/>
    <w:rsid w:val="00914A89"/>
    <w:rsid w:val="00914D0E"/>
    <w:rsid w:val="00914D1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229C"/>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15FA"/>
    <w:rsid w:val="009721DC"/>
    <w:rsid w:val="0097283C"/>
    <w:rsid w:val="009729E5"/>
    <w:rsid w:val="00973A19"/>
    <w:rsid w:val="00973CCC"/>
    <w:rsid w:val="0097577E"/>
    <w:rsid w:val="00975ABA"/>
    <w:rsid w:val="009761EC"/>
    <w:rsid w:val="0097776D"/>
    <w:rsid w:val="0098097B"/>
    <w:rsid w:val="009822F5"/>
    <w:rsid w:val="00985599"/>
    <w:rsid w:val="00985C6D"/>
    <w:rsid w:val="009864A4"/>
    <w:rsid w:val="009876AC"/>
    <w:rsid w:val="00990886"/>
    <w:rsid w:val="0099235A"/>
    <w:rsid w:val="00993A2D"/>
    <w:rsid w:val="00993C1C"/>
    <w:rsid w:val="00994D30"/>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1511"/>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25B"/>
    <w:rsid w:val="00A748CA"/>
    <w:rsid w:val="00A817D7"/>
    <w:rsid w:val="00A83F29"/>
    <w:rsid w:val="00A84350"/>
    <w:rsid w:val="00A86701"/>
    <w:rsid w:val="00A92445"/>
    <w:rsid w:val="00A92D8E"/>
    <w:rsid w:val="00A960EB"/>
    <w:rsid w:val="00AA07CC"/>
    <w:rsid w:val="00AA0B2E"/>
    <w:rsid w:val="00AA0DAC"/>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34AD"/>
    <w:rsid w:val="00AC47AD"/>
    <w:rsid w:val="00AC4845"/>
    <w:rsid w:val="00AC6489"/>
    <w:rsid w:val="00AC7B15"/>
    <w:rsid w:val="00AD2CD7"/>
    <w:rsid w:val="00AD329C"/>
    <w:rsid w:val="00AD5ED9"/>
    <w:rsid w:val="00AD64B9"/>
    <w:rsid w:val="00AD68C9"/>
    <w:rsid w:val="00AD74A1"/>
    <w:rsid w:val="00AE026E"/>
    <w:rsid w:val="00AE0908"/>
    <w:rsid w:val="00AE1C56"/>
    <w:rsid w:val="00AE25F1"/>
    <w:rsid w:val="00AE304A"/>
    <w:rsid w:val="00AE3520"/>
    <w:rsid w:val="00AE49A3"/>
    <w:rsid w:val="00AE50F2"/>
    <w:rsid w:val="00AE667F"/>
    <w:rsid w:val="00AE6689"/>
    <w:rsid w:val="00AE674D"/>
    <w:rsid w:val="00AE7315"/>
    <w:rsid w:val="00AF0D7A"/>
    <w:rsid w:val="00AF1240"/>
    <w:rsid w:val="00AF162D"/>
    <w:rsid w:val="00AF5F96"/>
    <w:rsid w:val="00AF62E6"/>
    <w:rsid w:val="00AF6BFB"/>
    <w:rsid w:val="00B005F4"/>
    <w:rsid w:val="00B01633"/>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9C7"/>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0683"/>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1568"/>
    <w:rsid w:val="00C73EDB"/>
    <w:rsid w:val="00C748CA"/>
    <w:rsid w:val="00C75527"/>
    <w:rsid w:val="00C774BA"/>
    <w:rsid w:val="00C809F4"/>
    <w:rsid w:val="00C81779"/>
    <w:rsid w:val="00C8194E"/>
    <w:rsid w:val="00C8312A"/>
    <w:rsid w:val="00C83B8E"/>
    <w:rsid w:val="00C9078A"/>
    <w:rsid w:val="00C91174"/>
    <w:rsid w:val="00C9154C"/>
    <w:rsid w:val="00C917FA"/>
    <w:rsid w:val="00C920DA"/>
    <w:rsid w:val="00C96BEC"/>
    <w:rsid w:val="00C97527"/>
    <w:rsid w:val="00C97906"/>
    <w:rsid w:val="00CA033C"/>
    <w:rsid w:val="00CA15DC"/>
    <w:rsid w:val="00CA1C5A"/>
    <w:rsid w:val="00CA2369"/>
    <w:rsid w:val="00CA2597"/>
    <w:rsid w:val="00CA2B4F"/>
    <w:rsid w:val="00CA368D"/>
    <w:rsid w:val="00CA3CB3"/>
    <w:rsid w:val="00CA3F17"/>
    <w:rsid w:val="00CA40D7"/>
    <w:rsid w:val="00CA4D74"/>
    <w:rsid w:val="00CA54A3"/>
    <w:rsid w:val="00CA5B7E"/>
    <w:rsid w:val="00CA62DD"/>
    <w:rsid w:val="00CA7EB5"/>
    <w:rsid w:val="00CB009C"/>
    <w:rsid w:val="00CB0E2A"/>
    <w:rsid w:val="00CB2AA3"/>
    <w:rsid w:val="00CB30E7"/>
    <w:rsid w:val="00CB40B9"/>
    <w:rsid w:val="00CB5D57"/>
    <w:rsid w:val="00CB5E29"/>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385F"/>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541F"/>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47C45"/>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27D"/>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320"/>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4729"/>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F0A49"/>
    <w:rsid w:val="00FF0D45"/>
    <w:rsid w:val="00FF3B6B"/>
    <w:rsid w:val="00FF6D77"/>
    <w:rsid w:val="00FF7BCB"/>
    <w:rsid w:val="2BF1A3C7"/>
    <w:rsid w:val="2F97FE82"/>
    <w:rsid w:val="64D5C4DE"/>
    <w:rsid w:val="6D10BE27"/>
    <w:rsid w:val="6E35795A"/>
    <w:rsid w:val="7980CB0E"/>
    <w:rsid w:val="7A6DC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6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02704922">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1984847805">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06120D-D3B4-4682-B2CC-80CB4B9E6C03}">
  <ds:schemaRefs>
    <ds:schemaRef ds:uri="http://schemas.microsoft.com/sharepoint/v3/contenttype/forms"/>
  </ds:schemaRefs>
</ds:datastoreItem>
</file>

<file path=customXml/itemProps2.xml><?xml version="1.0" encoding="utf-8"?>
<ds:datastoreItem xmlns:ds="http://schemas.openxmlformats.org/officeDocument/2006/customXml" ds:itemID="{B64968EF-91D0-4463-86B3-4DB96E2E158A}">
  <ds:schemaRef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2c9054d2-326f-4c39-8460-7f0f408c03b5"/>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115E2AC-E7B4-4348-ABA2-EF03049F5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2429</Characters>
  <Application>Microsoft Office Word</Application>
  <DocSecurity>0</DocSecurity>
  <Lines>20</Lines>
  <Paragraphs>5</Paragraphs>
  <ScaleCrop>false</ScaleCrop>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2022-05-10T15:46:00Z</dcterms:created>
  <dcterms:modified xsi:type="dcterms:W3CDTF">2025-04-14T16:43:00Z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